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contextualSpacing w:val="0"/>
        <w:rPr/>
      </w:pPr>
      <w:r w:rsidDel="00000000" w:rsidR="00000000" w:rsidRPr="00000000">
        <w:rPr>
          <w:rtl w:val="0"/>
        </w:rPr>
        <w:t xml:space="preserve">INDICAZIONI PER IL GIOCO DELLA BOTTIGLIA E DELLA PALLINA (mattina)</w:t>
      </w:r>
    </w:p>
    <w:p w:rsidR="00000000" w:rsidDel="00000000" w:rsidP="00000000" w:rsidRDefault="00000000" w:rsidRPr="00000000" w14:paraId="00000001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contextualSpacing w:val="0"/>
        <w:rPr/>
      </w:pPr>
      <w:r w:rsidDel="00000000" w:rsidR="00000000" w:rsidRPr="00000000">
        <w:rPr>
          <w:rtl w:val="0"/>
        </w:rPr>
        <w:t xml:space="preserve">Per più dettagliate indicazioni sulla costruzione di questo famoso quanto appassionante gioco puoi consultare i siti ai link:</w:t>
      </w:r>
    </w:p>
    <w:p w:rsidR="00000000" w:rsidDel="00000000" w:rsidP="00000000" w:rsidRDefault="00000000" w:rsidRPr="00000000" w14:paraId="00000003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contextualSpacing w:val="0"/>
        <w:rPr/>
      </w:pPr>
      <w:hyperlink r:id="rId6">
        <w:r w:rsidDel="00000000" w:rsidR="00000000" w:rsidRPr="00000000">
          <w:rPr>
            <w:color w:val="1155cc"/>
            <w:u w:val="single"/>
            <w:rtl w:val="0"/>
          </w:rPr>
          <w:t xml:space="preserve">https://www.sportpower.it/come-giocare-alla-pallina-e-la-bottiglia-364832.html#steps_4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contextualSpacing w:val="0"/>
        <w:rPr/>
      </w:pPr>
      <w:hyperlink r:id="rId7">
        <w:r w:rsidDel="00000000" w:rsidR="00000000" w:rsidRPr="00000000">
          <w:rPr>
            <w:color w:val="1155cc"/>
            <w:u w:val="single"/>
            <w:rtl w:val="0"/>
          </w:rPr>
          <w:t xml:space="preserve">http://www.school-of-scrap.com/2011/giocare-con-i-bambini-costruiamo-il-bilboquet/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contextualSpacing w:val="0"/>
        <w:rPr/>
      </w:pPr>
      <w:r w:rsidDel="00000000" w:rsidR="00000000" w:rsidRPr="00000000">
        <w:rPr>
          <w:rtl w:val="0"/>
        </w:rPr>
      </w:r>
    </w:p>
    <w:sectPr>
      <w:pgSz w:h="16834" w:w="11909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www.sportpower.it/come-giocare-alla-pallina-e-la-bottiglia-364832.html#steps_4" TargetMode="External"/><Relationship Id="rId7" Type="http://schemas.openxmlformats.org/officeDocument/2006/relationships/hyperlink" Target="http://www.school-of-scrap.com/2011/giocare-con-i-bambini-costruiamo-il-bilboqu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